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560730"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F35811"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5A3FE7" w:rsidRPr="003F465E" w:rsidRDefault="005A3FE7"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D4156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К.М.03.04 </w:t>
      </w:r>
      <w:r w:rsidR="00BE029F">
        <w:rPr>
          <w:rFonts w:ascii="Times New Roman" w:hAnsi="Times New Roman" w:cs="Times New Roman"/>
          <w:b/>
          <w:sz w:val="24"/>
          <w:szCs w:val="24"/>
        </w:rPr>
        <w:t>(У)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20</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20</w:t>
      </w:r>
      <w:r w:rsidRPr="00BB73A8">
        <w:rPr>
          <w:rFonts w:ascii="Times New Roman" w:hAnsi="Times New Roman" w:cs="Times New Roman"/>
          <w:sz w:val="24"/>
          <w:szCs w:val="24"/>
        </w:rPr>
        <w:t xml:space="preserve"> г. № </w:t>
      </w:r>
      <w:r w:rsidR="00B63748" w:rsidRPr="00BB73A8">
        <w:rPr>
          <w:rFonts w:ascii="Times New Roman" w:hAnsi="Times New Roman" w:cs="Times New Roman"/>
          <w:sz w:val="24"/>
          <w:szCs w:val="24"/>
        </w:rPr>
        <w:t>7</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w:t>
      </w:r>
      <w:r w:rsidR="00D4156D">
        <w:rPr>
          <w:rFonts w:ascii="Times New Roman" w:eastAsia="Times New Roman" w:hAnsi="Times New Roman" w:cs="Times New Roman"/>
          <w:color w:val="000000"/>
          <w:sz w:val="24"/>
          <w:szCs w:val="24"/>
        </w:rPr>
        <w:t xml:space="preserve">К.М.03.04 </w:t>
      </w:r>
      <w:r>
        <w:rPr>
          <w:rFonts w:ascii="Times New Roman" w:eastAsia="Times New Roman" w:hAnsi="Times New Roman" w:cs="Times New Roman"/>
          <w:color w:val="000000"/>
          <w:sz w:val="24"/>
          <w:szCs w:val="24"/>
        </w:rPr>
        <w:t xml:space="preserve">(У)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141718">
        <w:rPr>
          <w:rFonts w:ascii="Times New Roman" w:eastAsia="Times New Roman" w:hAnsi="Times New Roman" w:cs="Times New Roman"/>
          <w:bCs/>
          <w:sz w:val="24"/>
          <w:szCs w:val="24"/>
          <w:lang w:eastAsia="ru-RU"/>
        </w:rPr>
        <w:t>Психо-биологическое развитие ребенка</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1D3A47" w:rsidRPr="00141718" w:rsidRDefault="001D3A47" w:rsidP="001D3A47">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 «</w:t>
      </w:r>
      <w:r>
        <w:rPr>
          <w:rFonts w:ascii="Times New Roman" w:hAnsi="Times New Roman" w:cs="Times New Roman"/>
          <w:sz w:val="24"/>
          <w:szCs w:val="24"/>
        </w:rPr>
        <w:t>Возрастная психофизиология</w:t>
      </w:r>
      <w:r w:rsidRPr="00BB73A8">
        <w:rPr>
          <w:rFonts w:ascii="Times New Roman" w:hAnsi="Times New Roman" w:cs="Times New Roman"/>
          <w:sz w:val="24"/>
          <w:szCs w:val="24"/>
        </w:rPr>
        <w:t>», «</w:t>
      </w:r>
      <w:r>
        <w:rPr>
          <w:rFonts w:ascii="Times New Roman" w:hAnsi="Times New Roman" w:cs="Times New Roman"/>
          <w:sz w:val="24"/>
          <w:szCs w:val="24"/>
        </w:rPr>
        <w:t>Психогенетическое развитие ребенка</w:t>
      </w:r>
      <w:r w:rsidRPr="00BB73A8">
        <w:rPr>
          <w:rFonts w:ascii="Times New Roman" w:hAnsi="Times New Roman" w:cs="Times New Roman"/>
          <w:sz w:val="24"/>
          <w:szCs w:val="24"/>
        </w:rPr>
        <w:t>», «</w:t>
      </w:r>
      <w:r>
        <w:rPr>
          <w:rFonts w:ascii="Times New Roman" w:hAnsi="Times New Roman" w:cs="Times New Roman"/>
          <w:sz w:val="24"/>
          <w:szCs w:val="24"/>
        </w:rPr>
        <w:t>Психология детей с особенностями развития</w:t>
      </w:r>
      <w:r w:rsidRPr="00BB73A8">
        <w:rPr>
          <w:rFonts w:ascii="Times New Roman" w:hAnsi="Times New Roman" w:cs="Times New Roman"/>
          <w:sz w:val="24"/>
          <w:szCs w:val="24"/>
        </w:rPr>
        <w:t>»</w:t>
      </w:r>
      <w:r>
        <w:rPr>
          <w:rFonts w:ascii="Times New Roman" w:hAnsi="Times New Roman" w:cs="Times New Roman"/>
          <w:sz w:val="24"/>
          <w:szCs w:val="24"/>
        </w:rPr>
        <w:t xml:space="preserve">, «Критические периоды </w:t>
      </w:r>
      <w:r>
        <w:rPr>
          <w:rFonts w:ascii="Times New Roman" w:hAnsi="Times New Roman" w:cs="Times New Roman"/>
          <w:sz w:val="24"/>
          <w:szCs w:val="24"/>
        </w:rPr>
        <w:lastRenderedPageBreak/>
        <w:t>онтогенеза детства», «Психологические особенности детей с различными латеральными предпочтениями» .</w:t>
      </w:r>
    </w:p>
    <w:p w:rsidR="001D3A47" w:rsidRPr="00BB73A8" w:rsidRDefault="001D3A47" w:rsidP="001D3A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6BF4">
        <w:rPr>
          <w:rFonts w:ascii="Times New Roman" w:hAnsi="Times New Roman" w:cs="Times New Roman"/>
          <w:sz w:val="24"/>
          <w:szCs w:val="24"/>
        </w:rPr>
        <w:t>Изучение модуля предполагает включение обучающ</w:t>
      </w:r>
      <w:r>
        <w:rPr>
          <w:rFonts w:ascii="Times New Roman" w:hAnsi="Times New Roman" w:cs="Times New Roman"/>
          <w:sz w:val="24"/>
          <w:szCs w:val="24"/>
        </w:rPr>
        <w:t>ихся в учебную практику (научно</w:t>
      </w:r>
      <w:r w:rsidRPr="00141718">
        <w:rPr>
          <w:rFonts w:ascii="Times New Roman" w:hAnsi="Times New Roman" w:cs="Times New Roman"/>
          <w:sz w:val="24"/>
          <w:szCs w:val="24"/>
        </w:rPr>
        <w:t>-</w:t>
      </w:r>
      <w:r w:rsidRPr="00BB6BF4">
        <w:rPr>
          <w:rFonts w:ascii="Times New Roman" w:hAnsi="Times New Roman" w:cs="Times New Roman"/>
          <w:sz w:val="24"/>
          <w:szCs w:val="24"/>
        </w:rPr>
        <w:t>исследовательскую работу), которая ориентирована на развитие у студентов умений проектировать программы психолого-педагогического просвещения и диагностики</w:t>
      </w:r>
      <w:r>
        <w:rPr>
          <w:rFonts w:ascii="Times New Roman" w:hAnsi="Times New Roman" w:cs="Times New Roman"/>
          <w:sz w:val="24"/>
          <w:szCs w:val="24"/>
        </w:rPr>
        <w:t>.</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теоретическому анализу возрастных особенностей респондентов исследования.</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программы психолого-педагогического просвещения и диагностики</w:t>
      </w:r>
      <w:r w:rsidR="001D3A47">
        <w:rPr>
          <w:rFonts w:ascii="Times New Roman" w:hAnsi="Times New Roman" w:cs="Times New Roman"/>
          <w:sz w:val="24"/>
          <w:szCs w:val="24"/>
        </w:rPr>
        <w:t>.</w:t>
      </w:r>
    </w:p>
    <w:p w:rsidR="00A9669C" w:rsidRPr="001D3A47" w:rsidRDefault="00A9669C" w:rsidP="00BB6BF4">
      <w:pPr>
        <w:autoSpaceDE w:val="0"/>
        <w:autoSpaceDN w:val="0"/>
        <w:adjustRightInd w:val="0"/>
        <w:spacing w:after="0" w:line="240" w:lineRule="auto"/>
        <w:ind w:firstLine="360"/>
        <w:jc w:val="both"/>
        <w:rPr>
          <w:rFonts w:ascii="Times New Roman" w:hAnsi="Times New Roman" w:cs="Times New Roman"/>
          <w:b/>
          <w:i/>
          <w:sz w:val="24"/>
          <w:szCs w:val="24"/>
        </w:rPr>
      </w:pPr>
      <w:r w:rsidRPr="001D3A47">
        <w:rPr>
          <w:rFonts w:ascii="Times New Roman" w:hAnsi="Times New Roman" w:cs="Times New Roman"/>
          <w:b/>
          <w:i/>
          <w:sz w:val="24"/>
          <w:szCs w:val="24"/>
        </w:rPr>
        <w:t>Тема научно-исследовательской работы выбирается</w:t>
      </w:r>
      <w:r w:rsidR="001D3A47" w:rsidRPr="001D3A47">
        <w:rPr>
          <w:rFonts w:ascii="Times New Roman" w:hAnsi="Times New Roman" w:cs="Times New Roman"/>
          <w:b/>
          <w:i/>
          <w:sz w:val="24"/>
          <w:szCs w:val="24"/>
        </w:rPr>
        <w:t xml:space="preserve"> магистрантом в ходе выполнения первой НИР, и во время всех последующих подобных практик магистрант продолжает работать с руководителем по данной теме.</w:t>
      </w:r>
      <w:r w:rsidRPr="001D3A47">
        <w:rPr>
          <w:rFonts w:ascii="Times New Roman" w:hAnsi="Times New Roman" w:cs="Times New Roman"/>
          <w:b/>
          <w:i/>
          <w:sz w:val="24"/>
          <w:szCs w:val="24"/>
        </w:rPr>
        <w:t xml:space="preserve"> </w:t>
      </w:r>
    </w:p>
    <w:p w:rsidR="009D75EE" w:rsidRPr="001D3A47" w:rsidRDefault="009D75EE" w:rsidP="009D75EE">
      <w:pPr>
        <w:pStyle w:val="62"/>
        <w:shd w:val="clear" w:color="auto" w:fill="auto"/>
        <w:tabs>
          <w:tab w:val="left" w:pos="1162"/>
        </w:tabs>
        <w:spacing w:line="240" w:lineRule="auto"/>
        <w:ind w:firstLine="709"/>
        <w:rPr>
          <w:b/>
          <w:i/>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(научно-исследовательской работы)  направления подготовки 44.04.02 Психолого - педагогическое образование</w:t>
      </w:r>
      <w:r w:rsidR="00BF6188"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w:t>
      </w:r>
      <w:r w:rsidRPr="00BB73A8">
        <w:rPr>
          <w:rFonts w:ascii="Times New Roman" w:eastAsia="Times New Roman" w:hAnsi="Times New Roman" w:cs="Times New Roman"/>
          <w:sz w:val="24"/>
          <w:szCs w:val="24"/>
        </w:rPr>
        <w:lastRenderedPageBreak/>
        <w:t>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C3EF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C3EF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C3EF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9C5832" w:rsidRDefault="00BF6188" w:rsidP="00BF6188">
      <w:pPr>
        <w:pStyle w:val="s1"/>
        <w:shd w:val="clear" w:color="auto" w:fill="FFFFFF"/>
        <w:spacing w:before="0" w:beforeAutospacing="0" w:after="0" w:afterAutospacing="0"/>
        <w:ind w:firstLine="709"/>
        <w:jc w:val="both"/>
        <w:rPr>
          <w:b/>
          <w:color w:val="FF0000"/>
        </w:rPr>
      </w:pPr>
      <w:r w:rsidRPr="009C5832">
        <w:rPr>
          <w:b/>
          <w:color w:val="FF0000"/>
        </w:rPr>
        <w:t xml:space="preserve">Функции руководителя </w:t>
      </w:r>
      <w:r w:rsidR="009C5832" w:rsidRPr="009C5832">
        <w:rPr>
          <w:b/>
          <w:color w:val="FF0000"/>
        </w:rPr>
        <w:t xml:space="preserve">учебной практики (научно-исследовательской работы) </w:t>
      </w:r>
      <w:r w:rsidRPr="009C5832">
        <w:rPr>
          <w:b/>
          <w:color w:val="FF0000"/>
        </w:rPr>
        <w:t xml:space="preserve">от профильной организации возлагаются на </w:t>
      </w:r>
      <w:r w:rsidR="007328F5" w:rsidRPr="009C5832">
        <w:rPr>
          <w:b/>
          <w:color w:val="FF0000"/>
        </w:rPr>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7C3EF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7C3EF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7C3EFD">
      <w:pPr>
        <w:pStyle w:val="s1"/>
        <w:numPr>
          <w:ilvl w:val="0"/>
          <w:numId w:val="12"/>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1D3A47" w:rsidRPr="001D3A47" w:rsidRDefault="001D3A47" w:rsidP="001D3A47">
      <w:pPr>
        <w:widowControl w:val="0"/>
        <w:suppressAutoHyphens/>
        <w:autoSpaceDE w:val="0"/>
        <w:spacing w:after="0" w:line="200" w:lineRule="atLeast"/>
        <w:ind w:left="360" w:right="-315" w:firstLine="348"/>
        <w:jc w:val="both"/>
        <w:rPr>
          <w:rFonts w:ascii="Times New Roman" w:hAnsi="Times New Roman" w:cs="Times New Roman"/>
          <w:sz w:val="24"/>
          <w:szCs w:val="24"/>
        </w:rPr>
      </w:pPr>
      <w:r w:rsidRPr="001D3A47">
        <w:rPr>
          <w:rFonts w:ascii="Times New Roman" w:hAnsi="Times New Roman" w:cs="Times New Roman"/>
          <w:sz w:val="24"/>
          <w:szCs w:val="24"/>
        </w:rPr>
        <w:t>По учебной практике (</w:t>
      </w:r>
      <w:r>
        <w:rPr>
          <w:rFonts w:ascii="Times New Roman" w:hAnsi="Times New Roman" w:cs="Times New Roman"/>
          <w:sz w:val="24"/>
          <w:szCs w:val="24"/>
        </w:rPr>
        <w:t>научно-исследовательской работе</w:t>
      </w:r>
      <w:r w:rsidRPr="001D3A47">
        <w:rPr>
          <w:rFonts w:ascii="Times New Roman" w:hAnsi="Times New Roman" w:cs="Times New Roman"/>
          <w:sz w:val="24"/>
          <w:szCs w:val="24"/>
        </w:rPr>
        <w:t xml:space="preserve">) выставляется дифференцированная отметка по </w:t>
      </w:r>
      <w:r>
        <w:rPr>
          <w:rFonts w:ascii="Times New Roman" w:hAnsi="Times New Roman" w:cs="Times New Roman"/>
          <w:sz w:val="24"/>
          <w:szCs w:val="24"/>
        </w:rPr>
        <w:t xml:space="preserve"> </w:t>
      </w:r>
      <w:r w:rsidRPr="001D3A47">
        <w:rPr>
          <w:rFonts w:ascii="Times New Roman" w:hAnsi="Times New Roman" w:cs="Times New Roman"/>
          <w:sz w:val="24"/>
          <w:szCs w:val="24"/>
        </w:rPr>
        <w:t xml:space="preserve">четырехбалльной  системе.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D3A47">
        <w:rPr>
          <w:rFonts w:ascii="Times New Roman" w:eastAsia="Times New Roman" w:hAnsi="Times New Roman" w:cs="Times New Roman"/>
          <w:color w:val="000000"/>
          <w:sz w:val="24"/>
          <w:szCs w:val="24"/>
        </w:rPr>
        <w:t>по практике</w:t>
      </w:r>
      <w:r w:rsidRPr="001D3A47">
        <w:rPr>
          <w:rFonts w:ascii="Times New Roman" w:hAnsi="Times New Roman" w:cs="Times New Roman"/>
          <w:sz w:val="24"/>
          <w:szCs w:val="24"/>
        </w:rPr>
        <w:t xml:space="preserve"> и его защите, правильно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1D3A47" w:rsidRPr="001D3A47" w:rsidRDefault="001D3A47" w:rsidP="001D3A47">
      <w:pPr>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1D3A47" w:rsidRPr="00BB73A8" w:rsidRDefault="001D3A47" w:rsidP="001D3A47">
      <w:pPr>
        <w:pStyle w:val="21"/>
        <w:spacing w:after="0" w:line="240" w:lineRule="auto"/>
        <w:ind w:left="360"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9320CE" w:rsidRPr="009320CE" w:rsidRDefault="009320CE" w:rsidP="007C3EFD">
      <w:pPr>
        <w:pStyle w:val="a7"/>
        <w:numPr>
          <w:ilvl w:val="0"/>
          <w:numId w:val="18"/>
        </w:numPr>
        <w:autoSpaceDE w:val="0"/>
        <w:autoSpaceDN w:val="0"/>
        <w:adjustRightInd w:val="0"/>
        <w:spacing w:after="0" w:line="240" w:lineRule="auto"/>
        <w:jc w:val="both"/>
        <w:rPr>
          <w:rFonts w:ascii="Times New Roman" w:hAnsi="Times New Roman" w:cs="Times New Roman"/>
          <w:sz w:val="24"/>
          <w:szCs w:val="24"/>
        </w:rPr>
      </w:pPr>
      <w:r w:rsidRPr="009320CE">
        <w:rPr>
          <w:rFonts w:ascii="Times New Roman" w:hAnsi="Times New Roman" w:cs="Times New Roman"/>
          <w:sz w:val="24"/>
          <w:szCs w:val="24"/>
        </w:rPr>
        <w:t>Описание категориально-методологической базы исследования</w:t>
      </w:r>
      <w:r w:rsidR="004B5C84">
        <w:rPr>
          <w:rFonts w:ascii="Times New Roman" w:hAnsi="Times New Roman" w:cs="Times New Roman"/>
          <w:sz w:val="24"/>
          <w:szCs w:val="24"/>
        </w:rPr>
        <w:t>.</w:t>
      </w:r>
      <w:r w:rsidRPr="009320CE">
        <w:rPr>
          <w:rFonts w:ascii="Times New Roman" w:hAnsi="Times New Roman" w:cs="Times New Roman"/>
          <w:sz w:val="24"/>
          <w:szCs w:val="24"/>
        </w:rPr>
        <w:t xml:space="preserve"> </w:t>
      </w:r>
    </w:p>
    <w:p w:rsidR="009320CE" w:rsidRPr="009320CE" w:rsidRDefault="009320CE" w:rsidP="009320CE">
      <w:pPr>
        <w:autoSpaceDE w:val="0"/>
        <w:autoSpaceDN w:val="0"/>
        <w:adjustRightInd w:val="0"/>
        <w:spacing w:after="0" w:line="240" w:lineRule="auto"/>
        <w:ind w:firstLine="708"/>
        <w:jc w:val="both"/>
        <w:rPr>
          <w:rFonts w:ascii="Times New Roman" w:hAnsi="Times New Roman" w:cs="Times New Roman"/>
          <w:b/>
          <w:i/>
          <w:sz w:val="24"/>
          <w:szCs w:val="24"/>
        </w:rPr>
      </w:pPr>
      <w:r w:rsidRPr="009320CE">
        <w:rPr>
          <w:rFonts w:ascii="Times New Roman" w:hAnsi="Times New Roman" w:cs="Times New Roman"/>
          <w:b/>
          <w:i/>
          <w:sz w:val="24"/>
          <w:szCs w:val="24"/>
        </w:rPr>
        <w:t xml:space="preserve">Результат: написание рабочего варианта введения к выпускной квалификационной работе.  </w:t>
      </w:r>
    </w:p>
    <w:p w:rsidR="005A6C1D" w:rsidRPr="005A6C1D" w:rsidRDefault="005A6C1D" w:rsidP="007C3EFD">
      <w:pPr>
        <w:pStyle w:val="a7"/>
        <w:numPr>
          <w:ilvl w:val="0"/>
          <w:numId w:val="1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объекта исследования.  </w:t>
      </w:r>
    </w:p>
    <w:p w:rsidR="008946D2" w:rsidRPr="005A6C1D" w:rsidRDefault="008946D2" w:rsidP="005A6C1D">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sidR="009320CE" w:rsidRPr="005A6C1D">
        <w:rPr>
          <w:rFonts w:ascii="Times New Roman" w:hAnsi="Times New Roman" w:cs="Times New Roman"/>
          <w:b/>
          <w:i/>
          <w:sz w:val="24"/>
          <w:szCs w:val="24"/>
        </w:rPr>
        <w:t>Теоретические аспекты биологических и психологических особенностей</w:t>
      </w:r>
      <w:r w:rsidR="005A6C1D">
        <w:rPr>
          <w:rFonts w:ascii="Times New Roman" w:hAnsi="Times New Roman" w:cs="Times New Roman"/>
          <w:b/>
          <w:i/>
          <w:sz w:val="24"/>
          <w:szCs w:val="24"/>
        </w:rPr>
        <w:t xml:space="preserve"> </w:t>
      </w:r>
      <w:r w:rsidR="009320CE" w:rsidRPr="005A6C1D">
        <w:rPr>
          <w:rFonts w:ascii="Times New Roman" w:hAnsi="Times New Roman" w:cs="Times New Roman"/>
          <w:b/>
          <w:i/>
          <w:sz w:val="24"/>
          <w:szCs w:val="24"/>
        </w:rPr>
        <w:t xml:space="preserve"> </w:t>
      </w:r>
      <w:r w:rsidR="009320CE" w:rsidRPr="005A6C1D">
        <w:rPr>
          <w:rFonts w:ascii="Times New Roman" w:hAnsi="Times New Roman" w:cs="Times New Roman"/>
          <w:i/>
          <w:sz w:val="24"/>
          <w:szCs w:val="24"/>
        </w:rPr>
        <w:t>(дошкольного, младшего школьного, подросткового</w:t>
      </w:r>
      <w:r w:rsidR="009320CE" w:rsidRPr="005A6C1D">
        <w:rPr>
          <w:rFonts w:ascii="Times New Roman" w:hAnsi="Times New Roman" w:cs="Times New Roman"/>
          <w:b/>
          <w:i/>
          <w:sz w:val="24"/>
          <w:szCs w:val="24"/>
        </w:rPr>
        <w:t>) возраста</w:t>
      </w:r>
      <w:r w:rsidR="005A6C1D">
        <w:rPr>
          <w:rFonts w:ascii="Times New Roman" w:hAnsi="Times New Roman" w:cs="Times New Roman"/>
          <w:b/>
          <w:i/>
          <w:sz w:val="24"/>
          <w:szCs w:val="24"/>
        </w:rPr>
        <w:t>. ЛИБО Теоретические аспекты особенностей развития (памяти, внимания, …</w:t>
      </w:r>
      <w:r w:rsidR="003E0FCF">
        <w:rPr>
          <w:rFonts w:ascii="Times New Roman" w:hAnsi="Times New Roman" w:cs="Times New Roman"/>
          <w:b/>
          <w:i/>
          <w:sz w:val="24"/>
          <w:szCs w:val="24"/>
        </w:rPr>
        <w:t xml:space="preserve">.) детей …возраста. </w:t>
      </w:r>
      <w:r w:rsidR="009320CE" w:rsidRPr="005A6C1D">
        <w:rPr>
          <w:rFonts w:ascii="Times New Roman" w:hAnsi="Times New Roman" w:cs="Times New Roman"/>
          <w:b/>
          <w:i/>
          <w:sz w:val="24"/>
          <w:szCs w:val="24"/>
        </w:rPr>
        <w:t xml:space="preserve"> </w:t>
      </w:r>
    </w:p>
    <w:p w:rsidR="004B5C84" w:rsidRPr="004B5C84" w:rsidRDefault="004B5C84" w:rsidP="007C3EFD">
      <w:pPr>
        <w:pStyle w:val="a7"/>
        <w:numPr>
          <w:ilvl w:val="0"/>
          <w:numId w:val="18"/>
        </w:numPr>
        <w:autoSpaceDE w:val="0"/>
        <w:autoSpaceDN w:val="0"/>
        <w:adjustRightInd w:val="0"/>
        <w:spacing w:after="0" w:line="240" w:lineRule="auto"/>
        <w:jc w:val="both"/>
        <w:rPr>
          <w:rFonts w:ascii="Times New Roman" w:hAnsi="Times New Roman" w:cs="Times New Roman"/>
          <w:sz w:val="24"/>
          <w:szCs w:val="24"/>
        </w:rPr>
      </w:pPr>
      <w:r w:rsidRPr="004B5C84">
        <w:rPr>
          <w:rFonts w:ascii="Times New Roman" w:hAnsi="Times New Roman" w:cs="Times New Roman"/>
          <w:sz w:val="24"/>
          <w:szCs w:val="24"/>
        </w:rPr>
        <w:t xml:space="preserve">Разработка </w:t>
      </w:r>
      <w:r w:rsidR="00FE12A2">
        <w:rPr>
          <w:rFonts w:ascii="Times New Roman" w:hAnsi="Times New Roman" w:cs="Times New Roman"/>
          <w:sz w:val="24"/>
          <w:szCs w:val="24"/>
        </w:rPr>
        <w:t>проекта</w:t>
      </w:r>
      <w:r w:rsidRPr="004B5C84">
        <w:rPr>
          <w:rFonts w:ascii="Times New Roman" w:hAnsi="Times New Roman" w:cs="Times New Roman"/>
          <w:sz w:val="24"/>
          <w:szCs w:val="24"/>
        </w:rPr>
        <w:t xml:space="preserve"> </w:t>
      </w:r>
      <w:r w:rsidR="00FE12A2">
        <w:rPr>
          <w:rFonts w:ascii="Times New Roman" w:hAnsi="Times New Roman" w:cs="Times New Roman"/>
          <w:sz w:val="24"/>
          <w:szCs w:val="24"/>
        </w:rPr>
        <w:t xml:space="preserve">констатирующего этапа эмпирического </w:t>
      </w:r>
      <w:r w:rsidRPr="004B5C84">
        <w:rPr>
          <w:rFonts w:ascii="Times New Roman" w:hAnsi="Times New Roman" w:cs="Times New Roman"/>
          <w:sz w:val="24"/>
          <w:szCs w:val="24"/>
        </w:rPr>
        <w:t xml:space="preserve"> </w:t>
      </w:r>
      <w:r w:rsidR="00FE12A2">
        <w:rPr>
          <w:rFonts w:ascii="Times New Roman" w:hAnsi="Times New Roman" w:cs="Times New Roman"/>
          <w:sz w:val="24"/>
          <w:szCs w:val="24"/>
        </w:rPr>
        <w:t>исследования</w:t>
      </w:r>
      <w:r>
        <w:rPr>
          <w:rFonts w:ascii="Times New Roman" w:hAnsi="Times New Roman" w:cs="Times New Roman"/>
          <w:sz w:val="24"/>
          <w:szCs w:val="24"/>
        </w:rPr>
        <w:t>.</w:t>
      </w:r>
    </w:p>
    <w:p w:rsidR="00702D62" w:rsidRPr="004B5C84" w:rsidRDefault="00702D62" w:rsidP="004B5C84">
      <w:pPr>
        <w:pStyle w:val="a7"/>
        <w:autoSpaceDE w:val="0"/>
        <w:autoSpaceDN w:val="0"/>
        <w:adjustRightInd w:val="0"/>
        <w:spacing w:after="0" w:line="240" w:lineRule="auto"/>
        <w:ind w:left="1005"/>
        <w:jc w:val="both"/>
        <w:rPr>
          <w:rFonts w:ascii="Times New Roman" w:hAnsi="Times New Roman" w:cs="Times New Roman"/>
          <w:b/>
          <w:i/>
          <w:sz w:val="24"/>
          <w:szCs w:val="24"/>
        </w:rPr>
      </w:pPr>
      <w:r w:rsidRPr="004B5C84">
        <w:rPr>
          <w:rFonts w:ascii="Times New Roman" w:hAnsi="Times New Roman" w:cs="Times New Roman"/>
          <w:b/>
          <w:i/>
          <w:sz w:val="24"/>
          <w:szCs w:val="24"/>
        </w:rPr>
        <w:t xml:space="preserve">Результат: </w:t>
      </w:r>
      <w:r w:rsidR="004B5C84" w:rsidRPr="004B5C84">
        <w:rPr>
          <w:rFonts w:ascii="Times New Roman" w:hAnsi="Times New Roman" w:cs="Times New Roman"/>
          <w:b/>
          <w:i/>
          <w:sz w:val="24"/>
          <w:szCs w:val="24"/>
        </w:rPr>
        <w:t xml:space="preserve">разработка </w:t>
      </w:r>
      <w:r w:rsidR="005A3FE7">
        <w:rPr>
          <w:rFonts w:ascii="Times New Roman" w:hAnsi="Times New Roman" w:cs="Times New Roman"/>
          <w:b/>
          <w:i/>
          <w:sz w:val="24"/>
          <w:szCs w:val="24"/>
        </w:rPr>
        <w:t>проекта</w:t>
      </w:r>
      <w:r w:rsidR="004B5C84" w:rsidRPr="004B5C84">
        <w:rPr>
          <w:rFonts w:ascii="Times New Roman" w:hAnsi="Times New Roman" w:cs="Times New Roman"/>
          <w:b/>
          <w:i/>
          <w:sz w:val="24"/>
          <w:szCs w:val="24"/>
        </w:rPr>
        <w:t xml:space="preserve"> </w:t>
      </w:r>
      <w:r w:rsidR="00FE12A2">
        <w:rPr>
          <w:rFonts w:ascii="Times New Roman" w:hAnsi="Times New Roman" w:cs="Times New Roman"/>
          <w:b/>
          <w:i/>
          <w:sz w:val="24"/>
          <w:szCs w:val="24"/>
        </w:rPr>
        <w:t>констатирующего этапа эмпирического исследования</w:t>
      </w:r>
    </w:p>
    <w:p w:rsidR="00BB7F5B" w:rsidRPr="00BB73A8" w:rsidRDefault="004B5C84" w:rsidP="00BB7F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B36A0" w:rsidRPr="00BB73A8">
        <w:rPr>
          <w:rFonts w:ascii="Times New Roman" w:hAnsi="Times New Roman" w:cs="Times New Roman"/>
          <w:sz w:val="24"/>
          <w:szCs w:val="24"/>
        </w:rPr>
        <w:t xml:space="preserve">. </w:t>
      </w:r>
      <w:r>
        <w:rPr>
          <w:rFonts w:ascii="Times New Roman" w:hAnsi="Times New Roman" w:cs="Times New Roman"/>
          <w:sz w:val="24"/>
          <w:szCs w:val="24"/>
        </w:rPr>
        <w:t xml:space="preserve">Написание статьи в любое из рецензируемых научных </w:t>
      </w:r>
      <w:r w:rsidR="00FB36A0"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4B5C84">
        <w:rPr>
          <w:rFonts w:ascii="Times New Roman" w:hAnsi="Times New Roman" w:cs="Times New Roman"/>
          <w:b/>
          <w:i/>
          <w:sz w:val="24"/>
          <w:szCs w:val="24"/>
        </w:rPr>
        <w:t>статья, выходные данные статьи в журнале</w:t>
      </w:r>
      <w:r w:rsidRPr="00BB73A8">
        <w:rPr>
          <w:rFonts w:ascii="Times New Roman" w:hAnsi="Times New Roman" w:cs="Times New Roman"/>
          <w:b/>
          <w:i/>
          <w:sz w:val="24"/>
          <w:szCs w:val="24"/>
        </w:rPr>
        <w:t xml:space="preserve">. </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7C3EFD">
      <w:pPr>
        <w:pStyle w:val="23"/>
        <w:numPr>
          <w:ilvl w:val="0"/>
          <w:numId w:val="17"/>
        </w:numPr>
        <w:shd w:val="clear" w:color="auto" w:fill="auto"/>
        <w:spacing w:after="0" w:line="240" w:lineRule="auto"/>
        <w:jc w:val="both"/>
        <w:rPr>
          <w:sz w:val="24"/>
          <w:szCs w:val="24"/>
        </w:rPr>
      </w:pPr>
      <w:r>
        <w:rPr>
          <w:sz w:val="24"/>
          <w:szCs w:val="24"/>
        </w:rPr>
        <w:lastRenderedPageBreak/>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P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4B5C84" w:rsidRPr="009320CE"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9320CE">
        <w:rPr>
          <w:rFonts w:ascii="Times New Roman" w:hAnsi="Times New Roman" w:cs="Times New Roman"/>
          <w:sz w:val="24"/>
          <w:szCs w:val="24"/>
        </w:rPr>
        <w:t xml:space="preserve">Описание категориально-методологической базы исследования: актуальности, противоречия, проблемы, объекта, предмета, цели, задач, гипотезы, методов исследования. </w:t>
      </w:r>
    </w:p>
    <w:p w:rsidR="004B5C84" w:rsidRPr="009320CE" w:rsidRDefault="004B5C84" w:rsidP="004B5C84">
      <w:pPr>
        <w:autoSpaceDE w:val="0"/>
        <w:autoSpaceDN w:val="0"/>
        <w:adjustRightInd w:val="0"/>
        <w:spacing w:after="0" w:line="240" w:lineRule="auto"/>
        <w:ind w:firstLine="708"/>
        <w:jc w:val="both"/>
        <w:rPr>
          <w:rFonts w:ascii="Times New Roman" w:hAnsi="Times New Roman" w:cs="Times New Roman"/>
          <w:b/>
          <w:i/>
          <w:sz w:val="24"/>
          <w:szCs w:val="24"/>
        </w:rPr>
      </w:pPr>
      <w:r w:rsidRPr="009320CE">
        <w:rPr>
          <w:rFonts w:ascii="Times New Roman" w:hAnsi="Times New Roman" w:cs="Times New Roman"/>
          <w:b/>
          <w:i/>
          <w:sz w:val="24"/>
          <w:szCs w:val="24"/>
        </w:rPr>
        <w:t xml:space="preserve">Результат: написание рабочего варианта введения к выпускной квалификационной работе.  </w:t>
      </w:r>
    </w:p>
    <w:p w:rsidR="004B5C84" w:rsidRPr="005A6C1D"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объекта исследования: если объектом исследования </w:t>
      </w:r>
      <w:r w:rsidR="00FE12A2">
        <w:rPr>
          <w:rFonts w:ascii="Times New Roman" w:hAnsi="Times New Roman" w:cs="Times New Roman"/>
          <w:sz w:val="24"/>
          <w:szCs w:val="24"/>
        </w:rPr>
        <w:t>являются обучающиеся определенного возраста, то описываются теоретические аспекты возраста, если какой-либо процесс или качество  - то теоретические аспекты развития данного феномена</w:t>
      </w:r>
    </w:p>
    <w:p w:rsidR="004B5C84" w:rsidRPr="005A6C1D" w:rsidRDefault="00FE12A2" w:rsidP="004B5C84">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Например</w:t>
      </w:r>
      <w:r w:rsidR="004B5C84" w:rsidRPr="005A6C1D">
        <w:rPr>
          <w:rFonts w:ascii="Times New Roman" w:hAnsi="Times New Roman" w:cs="Times New Roman"/>
          <w:b/>
          <w:i/>
          <w:sz w:val="24"/>
          <w:szCs w:val="24"/>
        </w:rPr>
        <w:t>: Теоретические аспекты биологических и психологических особенностей</w:t>
      </w:r>
      <w:r w:rsidR="004B5C84">
        <w:rPr>
          <w:rFonts w:ascii="Times New Roman" w:hAnsi="Times New Roman" w:cs="Times New Roman"/>
          <w:b/>
          <w:i/>
          <w:sz w:val="24"/>
          <w:szCs w:val="24"/>
        </w:rPr>
        <w:t xml:space="preserve"> </w:t>
      </w:r>
      <w:r w:rsidR="004B5C84" w:rsidRPr="005A6C1D">
        <w:rPr>
          <w:rFonts w:ascii="Times New Roman" w:hAnsi="Times New Roman" w:cs="Times New Roman"/>
          <w:b/>
          <w:i/>
          <w:sz w:val="24"/>
          <w:szCs w:val="24"/>
        </w:rPr>
        <w:t xml:space="preserve"> </w:t>
      </w:r>
      <w:r w:rsidR="004B5C84" w:rsidRPr="005A6C1D">
        <w:rPr>
          <w:rFonts w:ascii="Times New Roman" w:hAnsi="Times New Roman" w:cs="Times New Roman"/>
          <w:i/>
          <w:sz w:val="24"/>
          <w:szCs w:val="24"/>
        </w:rPr>
        <w:t>(дошкольного, младшего школьного, подросткового</w:t>
      </w:r>
      <w:r w:rsidR="004B5C84" w:rsidRPr="005A6C1D">
        <w:rPr>
          <w:rFonts w:ascii="Times New Roman" w:hAnsi="Times New Roman" w:cs="Times New Roman"/>
          <w:b/>
          <w:i/>
          <w:sz w:val="24"/>
          <w:szCs w:val="24"/>
        </w:rPr>
        <w:t>) возраста</w:t>
      </w:r>
      <w:r w:rsidR="004B5C84">
        <w:rPr>
          <w:rFonts w:ascii="Times New Roman" w:hAnsi="Times New Roman" w:cs="Times New Roman"/>
          <w:b/>
          <w:i/>
          <w:sz w:val="24"/>
          <w:szCs w:val="24"/>
        </w:rPr>
        <w:t xml:space="preserve">. ЛИБО Теоретические аспекты особенностей развития (памяти, внимания, ….) детей …возраста. </w:t>
      </w:r>
      <w:r w:rsidR="004B5C84" w:rsidRPr="005A6C1D">
        <w:rPr>
          <w:rFonts w:ascii="Times New Roman" w:hAnsi="Times New Roman" w:cs="Times New Roman"/>
          <w:b/>
          <w:i/>
          <w:sz w:val="24"/>
          <w:szCs w:val="24"/>
        </w:rPr>
        <w:t xml:space="preserve"> </w:t>
      </w:r>
    </w:p>
    <w:p w:rsidR="004B5C84" w:rsidRPr="004B5C84" w:rsidRDefault="004B5C84" w:rsidP="007C3EFD">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4B5C84">
        <w:rPr>
          <w:rFonts w:ascii="Times New Roman" w:hAnsi="Times New Roman" w:cs="Times New Roman"/>
          <w:sz w:val="24"/>
          <w:szCs w:val="24"/>
        </w:rPr>
        <w:t xml:space="preserve">Разработка </w:t>
      </w:r>
      <w:r w:rsidR="005A3FE7">
        <w:rPr>
          <w:rFonts w:ascii="Times New Roman" w:hAnsi="Times New Roman" w:cs="Times New Roman"/>
          <w:sz w:val="24"/>
          <w:szCs w:val="24"/>
        </w:rPr>
        <w:t>проекта</w:t>
      </w:r>
      <w:r w:rsidRPr="004B5C84">
        <w:rPr>
          <w:rFonts w:ascii="Times New Roman" w:hAnsi="Times New Roman" w:cs="Times New Roman"/>
          <w:sz w:val="24"/>
          <w:szCs w:val="24"/>
        </w:rPr>
        <w:t xml:space="preserve"> </w:t>
      </w:r>
      <w:r w:rsidR="005A3FE7">
        <w:rPr>
          <w:rFonts w:ascii="Times New Roman" w:hAnsi="Times New Roman" w:cs="Times New Roman"/>
          <w:sz w:val="24"/>
          <w:szCs w:val="24"/>
        </w:rPr>
        <w:t xml:space="preserve">констатирующего этапа эмпирического исследования </w:t>
      </w:r>
      <w:r w:rsidRPr="004B5C8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12A2">
        <w:rPr>
          <w:rFonts w:ascii="Times New Roman" w:hAnsi="Times New Roman" w:cs="Times New Roman"/>
          <w:sz w:val="24"/>
          <w:szCs w:val="24"/>
        </w:rPr>
        <w:t xml:space="preserve">описывается структура исследования, </w:t>
      </w:r>
      <w:r>
        <w:rPr>
          <w:rFonts w:ascii="Times New Roman" w:hAnsi="Times New Roman" w:cs="Times New Roman"/>
          <w:sz w:val="24"/>
          <w:szCs w:val="24"/>
        </w:rPr>
        <w:t xml:space="preserve">критерии, показатели, сроки исследования,  описание диагностических методик. </w:t>
      </w:r>
    </w:p>
    <w:p w:rsidR="005A3FE7" w:rsidRPr="005A3FE7" w:rsidRDefault="004B5C84" w:rsidP="005A3FE7">
      <w:pPr>
        <w:pStyle w:val="a7"/>
        <w:autoSpaceDE w:val="0"/>
        <w:autoSpaceDN w:val="0"/>
        <w:adjustRightInd w:val="0"/>
        <w:spacing w:after="0" w:line="240" w:lineRule="auto"/>
        <w:ind w:left="1005"/>
        <w:jc w:val="both"/>
        <w:rPr>
          <w:rFonts w:ascii="Times New Roman" w:hAnsi="Times New Roman" w:cs="Times New Roman"/>
          <w:b/>
          <w:i/>
          <w:sz w:val="24"/>
          <w:szCs w:val="24"/>
        </w:rPr>
      </w:pPr>
      <w:r w:rsidRPr="004B5C84">
        <w:rPr>
          <w:rFonts w:ascii="Times New Roman" w:hAnsi="Times New Roman" w:cs="Times New Roman"/>
          <w:b/>
          <w:i/>
          <w:sz w:val="24"/>
          <w:szCs w:val="24"/>
        </w:rPr>
        <w:lastRenderedPageBreak/>
        <w:t xml:space="preserve">Результат: разработка </w:t>
      </w:r>
      <w:r w:rsidR="005A3FE7">
        <w:rPr>
          <w:rFonts w:ascii="Times New Roman" w:hAnsi="Times New Roman" w:cs="Times New Roman"/>
          <w:b/>
          <w:i/>
          <w:sz w:val="24"/>
          <w:szCs w:val="24"/>
        </w:rPr>
        <w:t>проекта</w:t>
      </w:r>
      <w:r w:rsidRPr="004B5C84">
        <w:rPr>
          <w:rFonts w:ascii="Times New Roman" w:hAnsi="Times New Roman" w:cs="Times New Roman"/>
          <w:b/>
          <w:i/>
          <w:sz w:val="24"/>
          <w:szCs w:val="24"/>
        </w:rPr>
        <w:t xml:space="preserve"> </w:t>
      </w:r>
      <w:r w:rsidR="005A3FE7" w:rsidRPr="005A3FE7">
        <w:rPr>
          <w:rFonts w:ascii="Times New Roman" w:hAnsi="Times New Roman" w:cs="Times New Roman"/>
          <w:b/>
          <w:i/>
          <w:sz w:val="24"/>
          <w:szCs w:val="24"/>
        </w:rPr>
        <w:t xml:space="preserve">констатирующего этапа эмпирического исследования  </w:t>
      </w:r>
    </w:p>
    <w:p w:rsidR="004B5C84" w:rsidRPr="005A3FE7" w:rsidRDefault="004B5C84" w:rsidP="005A3FE7">
      <w:pPr>
        <w:autoSpaceDE w:val="0"/>
        <w:autoSpaceDN w:val="0"/>
        <w:adjustRightInd w:val="0"/>
        <w:spacing w:after="0" w:line="240" w:lineRule="auto"/>
        <w:jc w:val="both"/>
        <w:rPr>
          <w:rFonts w:ascii="Times New Roman" w:hAnsi="Times New Roman" w:cs="Times New Roman"/>
          <w:sz w:val="24"/>
          <w:szCs w:val="24"/>
        </w:rPr>
      </w:pPr>
      <w:r w:rsidRPr="005A3FE7">
        <w:rPr>
          <w:rFonts w:ascii="Times New Roman" w:hAnsi="Times New Roman" w:cs="Times New Roman"/>
          <w:sz w:val="24"/>
          <w:szCs w:val="24"/>
        </w:rPr>
        <w:t>4. Написание статьи в любое из рецензируемых научных  изданий.</w:t>
      </w:r>
    </w:p>
    <w:p w:rsidR="004B5C84" w:rsidRPr="00FE12A2" w:rsidRDefault="004B5C84" w:rsidP="00FE12A2">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статья, выходные данные статьи в журнале</w:t>
      </w:r>
      <w:r w:rsidRPr="00BB73A8">
        <w:rPr>
          <w:rFonts w:ascii="Times New Roman" w:hAnsi="Times New Roman" w:cs="Times New Roman"/>
          <w:b/>
          <w:i/>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New</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BB73A8">
        <w:rPr>
          <w:rFonts w:ascii="Times New Roman" w:hAnsi="Times New Roman" w:cs="Times New Roman"/>
          <w:sz w:val="24"/>
          <w:szCs w:val="24"/>
        </w:rPr>
        <w:lastRenderedPageBreak/>
        <w:t xml:space="preserve">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35811">
        <w:rPr>
          <w:rFonts w:ascii="Times New Roman" w:hAnsi="Times New Roman" w:cs="Times New Roman"/>
          <w:noProof/>
          <w:sz w:val="24"/>
          <w:szCs w:val="24"/>
        </w:rPr>
      </w:r>
      <w:r w:rsidR="00F35811">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F35811">
        <w:rPr>
          <w:rFonts w:ascii="Times New Roman" w:hAnsi="Times New Roman" w:cs="Times New Roman"/>
          <w:noProof/>
          <w:sz w:val="24"/>
          <w:szCs w:val="24"/>
        </w:rPr>
      </w:r>
      <w:r w:rsidR="00F35811">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w:t>
      </w:r>
      <w:r w:rsidRPr="00BB73A8">
        <w:rPr>
          <w:rFonts w:ascii="Times New Roman" w:hAnsi="Times New Roman" w:cs="Times New Roman"/>
          <w:sz w:val="24"/>
          <w:szCs w:val="24"/>
        </w:rPr>
        <w:lastRenderedPageBreak/>
        <w:t xml:space="preserve">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C3EF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C3EF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3581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3581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BB73A8">
        <w:rPr>
          <w:rFonts w:ascii="Times New Roman" w:eastAsia="Times New Roman" w:hAnsi="Times New Roman" w:cs="Times New Roman"/>
          <w:sz w:val="24"/>
          <w:szCs w:val="24"/>
        </w:rPr>
        <w:lastRenderedPageBreak/>
        <w:t xml:space="preserve">КонсультантПлюс: справочно-правовая система [Офиц. сайт]. URL: </w:t>
      </w:r>
      <w:hyperlink r:id="rId19" w:history="1">
        <w:r w:rsidR="00F3581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F3581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9"/>
        <w:numPr>
          <w:ilvl w:val="0"/>
          <w:numId w:val="4"/>
        </w:numPr>
        <w:spacing w:before="0" w:beforeAutospacing="0" w:after="0" w:afterAutospacing="0"/>
        <w:ind w:left="0" w:firstLine="720"/>
        <w:jc w:val="both"/>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F35811">
          <w:rPr>
            <w:rStyle w:val="aa"/>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F35811">
          <w:rPr>
            <w:rStyle w:val="aa"/>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F35811">
          <w:rPr>
            <w:rStyle w:val="aa"/>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C3EF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9"/>
        <w:numPr>
          <w:ilvl w:val="0"/>
          <w:numId w:val="4"/>
        </w:numPr>
        <w:spacing w:before="0" w:beforeAutospacing="0" w:after="0" w:afterAutospacing="0"/>
        <w:ind w:left="0" w:firstLine="720"/>
        <w:jc w:val="center"/>
        <w:rPr>
          <w:b/>
          <w:lang w:val="en-US"/>
        </w:rP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F35811">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F35811">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F35811">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формулы, следующие одна за другой и не разделенные текстом, разделяют </w:t>
      </w:r>
      <w:r w:rsidRPr="00BB73A8">
        <w:rPr>
          <w:rFonts w:ascii="Times New Roman" w:hAnsi="Times New Roman" w:cs="Times New Roman"/>
          <w:sz w:val="24"/>
          <w:szCs w:val="24"/>
        </w:rPr>
        <w:lastRenderedPageBreak/>
        <w:t>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9"/>
        <w:numPr>
          <w:ilvl w:val="0"/>
          <w:numId w:val="4"/>
        </w:numPr>
        <w:spacing w:before="0" w:beforeAutospacing="0" w:after="0" w:afterAutospacing="0"/>
        <w:ind w:left="0" w:firstLine="720"/>
      </w:pPr>
      <w:r w:rsidRPr="00BB73A8">
        <w:tab/>
      </w:r>
    </w:p>
    <w:p w:rsidR="00BB73A8" w:rsidRPr="00BB73A8" w:rsidRDefault="00BB73A8" w:rsidP="007C3EF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E12A2" w:rsidRPr="00FE12A2" w:rsidRDefault="00FE12A2" w:rsidP="007C3EFD">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Описание категориально-методологической базы исследования.</w:t>
      </w:r>
    </w:p>
    <w:p w:rsidR="00FE12A2" w:rsidRPr="00FE12A2" w:rsidRDefault="00FE12A2" w:rsidP="007C3EFD">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FE12A2">
        <w:rPr>
          <w:rFonts w:ascii="Times New Roman" w:hAnsi="Times New Roman" w:cs="Times New Roman"/>
          <w:sz w:val="24"/>
          <w:szCs w:val="24"/>
        </w:rPr>
        <w:t xml:space="preserve">Теоретические аспекты изучения объекта исследования.  </w:t>
      </w:r>
    </w:p>
    <w:p w:rsidR="00FE12A2" w:rsidRPr="004B5C84" w:rsidRDefault="005A3FE7" w:rsidP="007C3EFD">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w:t>
      </w:r>
      <w:r w:rsidR="00FE12A2" w:rsidRPr="004B5C84">
        <w:rPr>
          <w:rFonts w:ascii="Times New Roman" w:hAnsi="Times New Roman" w:cs="Times New Roman"/>
          <w:sz w:val="24"/>
          <w:szCs w:val="24"/>
        </w:rPr>
        <w:t xml:space="preserve"> </w:t>
      </w:r>
      <w:r w:rsidR="00FE12A2">
        <w:rPr>
          <w:rFonts w:ascii="Times New Roman" w:hAnsi="Times New Roman" w:cs="Times New Roman"/>
          <w:sz w:val="24"/>
          <w:szCs w:val="24"/>
        </w:rPr>
        <w:t xml:space="preserve">констатирующего этапа </w:t>
      </w:r>
      <w:r>
        <w:rPr>
          <w:rFonts w:ascii="Times New Roman" w:hAnsi="Times New Roman" w:cs="Times New Roman"/>
          <w:sz w:val="24"/>
          <w:szCs w:val="24"/>
        </w:rPr>
        <w:t xml:space="preserve">эмпиричиеского  </w:t>
      </w:r>
      <w:r w:rsidR="00FE12A2" w:rsidRPr="004B5C84">
        <w:rPr>
          <w:rFonts w:ascii="Times New Roman" w:hAnsi="Times New Roman" w:cs="Times New Roman"/>
          <w:sz w:val="24"/>
          <w:szCs w:val="24"/>
        </w:rPr>
        <w:t>исследования</w:t>
      </w:r>
      <w:r w:rsidR="00FE12A2">
        <w:rPr>
          <w:rFonts w:ascii="Times New Roman" w:hAnsi="Times New Roman" w:cs="Times New Roman"/>
          <w:sz w:val="24"/>
          <w:szCs w:val="24"/>
        </w:rPr>
        <w:t xml:space="preserve">. </w:t>
      </w:r>
    </w:p>
    <w:p w:rsidR="00FE12A2" w:rsidRPr="00BB73A8" w:rsidRDefault="00FE12A2" w:rsidP="005A3FE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sidR="005A3FE7">
        <w:rPr>
          <w:rFonts w:ascii="Times New Roman" w:hAnsi="Times New Roman" w:cs="Times New Roman"/>
          <w:sz w:val="24"/>
          <w:szCs w:val="24"/>
        </w:rPr>
        <w:t>Текст и выходные данные  статьи</w:t>
      </w:r>
      <w:r>
        <w:rPr>
          <w:rFonts w:ascii="Times New Roman" w:hAnsi="Times New Roman" w:cs="Times New Roman"/>
          <w:sz w:val="24"/>
          <w:szCs w:val="24"/>
        </w:rPr>
        <w:t xml:space="preserve"> </w:t>
      </w:r>
    </w:p>
    <w:p w:rsidR="00BB73A8" w:rsidRPr="00BB73A8" w:rsidRDefault="00BB73A8" w:rsidP="00FE12A2">
      <w:pPr>
        <w:autoSpaceDE w:val="0"/>
        <w:autoSpaceDN w:val="0"/>
        <w:adjustRightInd w:val="0"/>
        <w:spacing w:after="0" w:line="240" w:lineRule="auto"/>
        <w:ind w:firstLine="709"/>
        <w:jc w:val="both"/>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w:t>
      </w:r>
      <w:r w:rsidR="004C76EA" w:rsidRPr="007E64D3">
        <w:rPr>
          <w:rFonts w:ascii="Times New Roman" w:hAnsi="Times New Roman" w:cs="Times New Roman"/>
          <w:sz w:val="28"/>
          <w:szCs w:val="28"/>
        </w:rPr>
        <w:t xml:space="preserve">.04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F35811"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A3FE7" w:rsidRPr="004665FD" w:rsidRDefault="005A3FE7"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A3FE7" w:rsidRPr="004665FD" w:rsidRDefault="005A3FE7" w:rsidP="00BB73A8">
                  <w:pPr>
                    <w:spacing w:after="0" w:line="240" w:lineRule="auto"/>
                    <w:jc w:val="center"/>
                    <w:rPr>
                      <w:rFonts w:ascii="Times New Roman" w:hAnsi="Times New Roman" w:cs="Times New Roman"/>
                      <w:sz w:val="24"/>
                      <w:szCs w:val="24"/>
                    </w:rPr>
                  </w:pPr>
                </w:p>
                <w:p w:rsidR="005A3FE7" w:rsidRPr="004665FD" w:rsidRDefault="005A3FE7"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A3FE7" w:rsidRPr="004665FD" w:rsidRDefault="005A3FE7"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 xml:space="preserve">на 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5A3FE7" w:rsidRPr="009320CE" w:rsidRDefault="005A3FE7" w:rsidP="007C3EF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9320CE">
        <w:rPr>
          <w:rFonts w:ascii="Times New Roman" w:hAnsi="Times New Roman" w:cs="Times New Roman"/>
          <w:sz w:val="24"/>
          <w:szCs w:val="24"/>
        </w:rPr>
        <w:t>Описа</w:t>
      </w:r>
      <w:r>
        <w:rPr>
          <w:rFonts w:ascii="Times New Roman" w:hAnsi="Times New Roman" w:cs="Times New Roman"/>
          <w:sz w:val="24"/>
          <w:szCs w:val="24"/>
        </w:rPr>
        <w:t>ть</w:t>
      </w:r>
      <w:r w:rsidRPr="009320CE">
        <w:rPr>
          <w:rFonts w:ascii="Times New Roman" w:hAnsi="Times New Roman" w:cs="Times New Roman"/>
          <w:sz w:val="24"/>
          <w:szCs w:val="24"/>
        </w:rPr>
        <w:t xml:space="preserve"> категориально-методологическ</w:t>
      </w:r>
      <w:r>
        <w:rPr>
          <w:rFonts w:ascii="Times New Roman" w:hAnsi="Times New Roman" w:cs="Times New Roman"/>
          <w:sz w:val="24"/>
          <w:szCs w:val="24"/>
        </w:rPr>
        <w:t xml:space="preserve">ую </w:t>
      </w:r>
      <w:r w:rsidRPr="009320CE">
        <w:rPr>
          <w:rFonts w:ascii="Times New Roman" w:hAnsi="Times New Roman" w:cs="Times New Roman"/>
          <w:sz w:val="24"/>
          <w:szCs w:val="24"/>
        </w:rPr>
        <w:t xml:space="preserve"> баз</w:t>
      </w:r>
      <w:r>
        <w:rPr>
          <w:rFonts w:ascii="Times New Roman" w:hAnsi="Times New Roman" w:cs="Times New Roman"/>
          <w:sz w:val="24"/>
          <w:szCs w:val="24"/>
        </w:rPr>
        <w:t xml:space="preserve">у </w:t>
      </w:r>
      <w:r w:rsidRPr="009320CE">
        <w:rPr>
          <w:rFonts w:ascii="Times New Roman" w:hAnsi="Times New Roman" w:cs="Times New Roman"/>
          <w:sz w:val="24"/>
          <w:szCs w:val="24"/>
        </w:rPr>
        <w:t xml:space="preserve"> исследования. </w:t>
      </w:r>
    </w:p>
    <w:p w:rsidR="005A3FE7" w:rsidRPr="009320CE" w:rsidRDefault="005A3FE7" w:rsidP="005A3FE7">
      <w:pPr>
        <w:autoSpaceDE w:val="0"/>
        <w:autoSpaceDN w:val="0"/>
        <w:adjustRightInd w:val="0"/>
        <w:spacing w:after="0" w:line="240" w:lineRule="auto"/>
        <w:ind w:firstLine="708"/>
        <w:jc w:val="both"/>
        <w:rPr>
          <w:rFonts w:ascii="Times New Roman" w:hAnsi="Times New Roman" w:cs="Times New Roman"/>
          <w:b/>
          <w:i/>
          <w:sz w:val="24"/>
          <w:szCs w:val="24"/>
        </w:rPr>
      </w:pPr>
      <w:r w:rsidRPr="009320CE">
        <w:rPr>
          <w:rFonts w:ascii="Times New Roman" w:hAnsi="Times New Roman" w:cs="Times New Roman"/>
          <w:b/>
          <w:i/>
          <w:sz w:val="24"/>
          <w:szCs w:val="24"/>
        </w:rPr>
        <w:t xml:space="preserve">Результат: написание рабочего варианта введения к выпускной квалификационной работе.  </w:t>
      </w:r>
    </w:p>
    <w:p w:rsidR="005A3FE7" w:rsidRPr="007C3EFD" w:rsidRDefault="005A3FE7" w:rsidP="007C3EFD">
      <w:pPr>
        <w:pStyle w:val="a7"/>
        <w:numPr>
          <w:ilvl w:val="0"/>
          <w:numId w:val="21"/>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Изучить теоретические аспекты объекта исследования.  </w:t>
      </w:r>
    </w:p>
    <w:p w:rsidR="007C3EFD" w:rsidRPr="007C3EFD" w:rsidRDefault="007C3EFD" w:rsidP="007C3EFD">
      <w:pPr>
        <w:autoSpaceDE w:val="0"/>
        <w:autoSpaceDN w:val="0"/>
        <w:adjustRightInd w:val="0"/>
        <w:spacing w:after="0" w:line="240" w:lineRule="auto"/>
        <w:ind w:firstLine="708"/>
        <w:jc w:val="both"/>
        <w:rPr>
          <w:rFonts w:ascii="Times New Roman" w:hAnsi="Times New Roman" w:cs="Times New Roman"/>
          <w:b/>
          <w:i/>
          <w:sz w:val="24"/>
          <w:szCs w:val="24"/>
        </w:rPr>
      </w:pPr>
      <w:r w:rsidRPr="007C3EFD">
        <w:rPr>
          <w:rFonts w:ascii="Times New Roman" w:hAnsi="Times New Roman" w:cs="Times New Roman"/>
          <w:b/>
          <w:i/>
          <w:sz w:val="24"/>
          <w:szCs w:val="24"/>
        </w:rPr>
        <w:t xml:space="preserve">Результат: Теоретические аспекты биологических и психологических особенностей  </w:t>
      </w:r>
      <w:r w:rsidRPr="007C3EFD">
        <w:rPr>
          <w:rFonts w:ascii="Times New Roman" w:hAnsi="Times New Roman" w:cs="Times New Roman"/>
          <w:i/>
          <w:sz w:val="24"/>
          <w:szCs w:val="24"/>
        </w:rPr>
        <w:t>(дошкольного, младшего школьного, подросткового</w:t>
      </w:r>
      <w:r w:rsidRPr="007C3EFD">
        <w:rPr>
          <w:rFonts w:ascii="Times New Roman" w:hAnsi="Times New Roman" w:cs="Times New Roman"/>
          <w:b/>
          <w:i/>
          <w:sz w:val="24"/>
          <w:szCs w:val="24"/>
        </w:rPr>
        <w:t xml:space="preserve">) возраста. ЛИБО Теоретические аспекты особенностей развития (памяти, внимания, ….) детей …возраста.  </w:t>
      </w:r>
    </w:p>
    <w:p w:rsidR="005A3FE7" w:rsidRPr="004B5C84" w:rsidRDefault="005A3FE7" w:rsidP="007C3EF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4B5C84">
        <w:rPr>
          <w:rFonts w:ascii="Times New Roman" w:hAnsi="Times New Roman" w:cs="Times New Roman"/>
          <w:sz w:val="24"/>
          <w:szCs w:val="24"/>
        </w:rPr>
        <w:t>Разработ</w:t>
      </w:r>
      <w:r>
        <w:rPr>
          <w:rFonts w:ascii="Times New Roman" w:hAnsi="Times New Roman" w:cs="Times New Roman"/>
          <w:sz w:val="24"/>
          <w:szCs w:val="24"/>
        </w:rPr>
        <w:t xml:space="preserve">ать проект </w:t>
      </w:r>
      <w:r w:rsidRPr="004B5C84">
        <w:rPr>
          <w:rFonts w:ascii="Times New Roman" w:hAnsi="Times New Roman" w:cs="Times New Roman"/>
          <w:sz w:val="24"/>
          <w:szCs w:val="24"/>
        </w:rPr>
        <w:t xml:space="preserve"> </w:t>
      </w:r>
      <w:r>
        <w:rPr>
          <w:rFonts w:ascii="Times New Roman" w:hAnsi="Times New Roman" w:cs="Times New Roman"/>
          <w:sz w:val="24"/>
          <w:szCs w:val="24"/>
        </w:rPr>
        <w:t xml:space="preserve">констатирующего этапа эмпирического </w:t>
      </w:r>
      <w:r w:rsidRPr="004B5C84">
        <w:rPr>
          <w:rFonts w:ascii="Times New Roman" w:hAnsi="Times New Roman" w:cs="Times New Roman"/>
          <w:sz w:val="24"/>
          <w:szCs w:val="24"/>
        </w:rPr>
        <w:t xml:space="preserve"> исследования</w:t>
      </w:r>
      <w:r>
        <w:rPr>
          <w:rFonts w:ascii="Times New Roman" w:hAnsi="Times New Roman" w:cs="Times New Roman"/>
          <w:sz w:val="24"/>
          <w:szCs w:val="24"/>
        </w:rPr>
        <w:t xml:space="preserve">. </w:t>
      </w:r>
    </w:p>
    <w:p w:rsidR="005A3FE7" w:rsidRPr="004B5C84" w:rsidRDefault="005A3FE7" w:rsidP="005A3FE7">
      <w:pPr>
        <w:pStyle w:val="a7"/>
        <w:autoSpaceDE w:val="0"/>
        <w:autoSpaceDN w:val="0"/>
        <w:adjustRightInd w:val="0"/>
        <w:spacing w:after="0" w:line="240" w:lineRule="auto"/>
        <w:ind w:left="1005"/>
        <w:jc w:val="both"/>
        <w:rPr>
          <w:rFonts w:ascii="Times New Roman" w:hAnsi="Times New Roman" w:cs="Times New Roman"/>
          <w:b/>
          <w:i/>
          <w:sz w:val="24"/>
          <w:szCs w:val="24"/>
        </w:rPr>
      </w:pPr>
      <w:r w:rsidRPr="004B5C84">
        <w:rPr>
          <w:rFonts w:ascii="Times New Roman" w:hAnsi="Times New Roman" w:cs="Times New Roman"/>
          <w:b/>
          <w:i/>
          <w:sz w:val="24"/>
          <w:szCs w:val="24"/>
        </w:rPr>
        <w:t xml:space="preserve">Результат: разработка </w:t>
      </w:r>
      <w:r w:rsidR="007C3EFD">
        <w:rPr>
          <w:rFonts w:ascii="Times New Roman" w:hAnsi="Times New Roman" w:cs="Times New Roman"/>
          <w:b/>
          <w:i/>
          <w:sz w:val="24"/>
          <w:szCs w:val="24"/>
        </w:rPr>
        <w:t xml:space="preserve">проекта констатирующего </w:t>
      </w:r>
      <w:r w:rsidRPr="004B5C84">
        <w:rPr>
          <w:rFonts w:ascii="Times New Roman" w:hAnsi="Times New Roman" w:cs="Times New Roman"/>
          <w:b/>
          <w:i/>
          <w:sz w:val="24"/>
          <w:szCs w:val="24"/>
        </w:rPr>
        <w:t xml:space="preserve"> исследования выпускной квалификационной работы</w:t>
      </w:r>
    </w:p>
    <w:p w:rsidR="005A3FE7" w:rsidRPr="00BB73A8" w:rsidRDefault="005A3FE7" w:rsidP="005A3F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B73A8">
        <w:rPr>
          <w:rFonts w:ascii="Times New Roman" w:hAnsi="Times New Roman" w:cs="Times New Roman"/>
          <w:sz w:val="24"/>
          <w:szCs w:val="24"/>
        </w:rPr>
        <w:t xml:space="preserve">. </w:t>
      </w:r>
      <w:r>
        <w:rPr>
          <w:rFonts w:ascii="Times New Roman" w:hAnsi="Times New Roman" w:cs="Times New Roman"/>
          <w:sz w:val="24"/>
          <w:szCs w:val="24"/>
        </w:rPr>
        <w:t>Написа</w:t>
      </w:r>
      <w:r w:rsidR="007C3EFD">
        <w:rPr>
          <w:rFonts w:ascii="Times New Roman" w:hAnsi="Times New Roman" w:cs="Times New Roman"/>
          <w:sz w:val="24"/>
          <w:szCs w:val="24"/>
        </w:rPr>
        <w:t>ть</w:t>
      </w:r>
      <w:r>
        <w:rPr>
          <w:rFonts w:ascii="Times New Roman" w:hAnsi="Times New Roman" w:cs="Times New Roman"/>
          <w:sz w:val="24"/>
          <w:szCs w:val="24"/>
        </w:rPr>
        <w:t xml:space="preserve"> стать</w:t>
      </w:r>
      <w:r w:rsidR="007C3EFD">
        <w:rPr>
          <w:rFonts w:ascii="Times New Roman" w:hAnsi="Times New Roman" w:cs="Times New Roman"/>
          <w:sz w:val="24"/>
          <w:szCs w:val="24"/>
        </w:rPr>
        <w:t>ю</w:t>
      </w:r>
      <w:r>
        <w:rPr>
          <w:rFonts w:ascii="Times New Roman" w:hAnsi="Times New Roman" w:cs="Times New Roman"/>
          <w:sz w:val="24"/>
          <w:szCs w:val="24"/>
        </w:rPr>
        <w:t xml:space="preserve">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p w:rsidR="005A3FE7" w:rsidRDefault="005A3FE7" w:rsidP="005A3FE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статья, выходные данные статьи в журнале</w:t>
      </w:r>
      <w:r w:rsidRPr="00BB73A8">
        <w:rPr>
          <w:rFonts w:ascii="Times New Roman" w:hAnsi="Times New Roman" w:cs="Times New Roman"/>
          <w:b/>
          <w:i/>
          <w:sz w:val="24"/>
          <w:szCs w:val="24"/>
        </w:rPr>
        <w:t xml:space="preserve">. </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7C3EFD" w:rsidP="00BB73A8">
            <w:pPr>
              <w:pStyle w:val="a9"/>
              <w:spacing w:before="0" w:beforeAutospacing="0" w:after="0" w:afterAutospacing="0"/>
              <w:jc w:val="both"/>
              <w:rPr>
                <w:rStyle w:val="aa"/>
                <w:noProof/>
              </w:rPr>
            </w:pPr>
            <w:r w:rsidRPr="009320CE">
              <w:t>Описа</w:t>
            </w:r>
            <w:r>
              <w:t>ть</w:t>
            </w:r>
            <w:r w:rsidRPr="009320CE">
              <w:t xml:space="preserve"> категориально-методологическ</w:t>
            </w:r>
            <w:r>
              <w:t xml:space="preserve">ую </w:t>
            </w:r>
            <w:r w:rsidRPr="009320CE">
              <w:t xml:space="preserve"> баз</w:t>
            </w:r>
            <w:r>
              <w:t xml:space="preserve">у </w:t>
            </w:r>
            <w:r w:rsidRPr="009320CE">
              <w:t xml:space="preserve"> исследования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7C3EFD" w:rsidRPr="007C3EFD" w:rsidRDefault="007C3EFD" w:rsidP="007C3EFD">
            <w:pPr>
              <w:autoSpaceDE w:val="0"/>
              <w:autoSpaceDN w:val="0"/>
              <w:adjustRightInd w:val="0"/>
              <w:spacing w:after="0" w:line="240" w:lineRule="auto"/>
              <w:jc w:val="both"/>
              <w:rPr>
                <w:rFonts w:ascii="Times New Roman" w:hAnsi="Times New Roman" w:cs="Times New Roman"/>
                <w:b/>
                <w:i/>
                <w:sz w:val="24"/>
                <w:szCs w:val="24"/>
              </w:rPr>
            </w:pPr>
            <w:r w:rsidRPr="007C3EFD">
              <w:rPr>
                <w:rFonts w:ascii="Times New Roman" w:hAnsi="Times New Roman" w:cs="Times New Roman"/>
                <w:sz w:val="24"/>
                <w:szCs w:val="24"/>
              </w:rPr>
              <w:t xml:space="preserve">Изучить теоретические аспекты объекта исследования.  </w:t>
            </w:r>
          </w:p>
          <w:p w:rsidR="00BB73A8" w:rsidRPr="00BB73A8" w:rsidRDefault="00BB73A8" w:rsidP="00BB73A8">
            <w:pPr>
              <w:shd w:val="clear" w:color="auto" w:fill="FFFFFF"/>
              <w:spacing w:after="0" w:line="240" w:lineRule="auto"/>
              <w:jc w:val="both"/>
              <w:rPr>
                <w:rFonts w:ascii="Times New Roman" w:hAnsi="Times New Roman" w:cs="Times New Roman"/>
                <w:sz w:val="24"/>
                <w:szCs w:val="24"/>
              </w:rPr>
            </w:pP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7C3EFD" w:rsidRP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sidRPr="007C3EFD">
              <w:rPr>
                <w:rFonts w:ascii="Times New Roman" w:hAnsi="Times New Roman" w:cs="Times New Roman"/>
                <w:sz w:val="24"/>
                <w:szCs w:val="24"/>
              </w:rPr>
              <w:t xml:space="preserve">Разработать проект  констатирующего этапа эмпирического  исследования. </w:t>
            </w:r>
          </w:p>
          <w:p w:rsidR="00BB73A8" w:rsidRPr="00BB73A8" w:rsidRDefault="00BB73A8" w:rsidP="00BB73A8">
            <w:pPr>
              <w:pStyle w:val="a7"/>
              <w:spacing w:after="0" w:line="240" w:lineRule="auto"/>
              <w:ind w:left="0"/>
              <w:jc w:val="both"/>
              <w:rPr>
                <w:rFonts w:ascii="Times New Roman" w:hAnsi="Times New Roman" w:cs="Times New Roman"/>
                <w:sz w:val="24"/>
                <w:szCs w:val="24"/>
              </w:rPr>
            </w:pPr>
          </w:p>
        </w:tc>
      </w:tr>
      <w:tr w:rsidR="00BB73A8" w:rsidRPr="00BB73A8" w:rsidTr="00BB73A8">
        <w:tc>
          <w:tcPr>
            <w:tcW w:w="817" w:type="dxa"/>
          </w:tcPr>
          <w:p w:rsidR="00BB73A8" w:rsidRPr="00E966F3"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статью в любое из рецензируемых научных </w:t>
            </w:r>
            <w:r w:rsidRPr="00BB73A8">
              <w:rPr>
                <w:rFonts w:ascii="Times New Roman" w:hAnsi="Times New Roman" w:cs="Times New Roman"/>
                <w:sz w:val="24"/>
                <w:szCs w:val="24"/>
              </w:rPr>
              <w:t xml:space="preserve"> </w:t>
            </w:r>
            <w:r>
              <w:rPr>
                <w:rFonts w:ascii="Times New Roman" w:hAnsi="Times New Roman" w:cs="Times New Roman"/>
                <w:sz w:val="24"/>
                <w:szCs w:val="24"/>
              </w:rPr>
              <w:t>изданий.</w:t>
            </w:r>
          </w:p>
        </w:tc>
      </w:tr>
      <w:tr w:rsidR="007C3EFD" w:rsidRPr="00BB73A8" w:rsidTr="00BB73A8">
        <w:tc>
          <w:tcPr>
            <w:tcW w:w="817" w:type="dxa"/>
          </w:tcPr>
          <w:p w:rsidR="007C3EFD" w:rsidRDefault="007C3EFD"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FE7" w:rsidRDefault="005A3FE7" w:rsidP="001476AB">
      <w:pPr>
        <w:spacing w:after="0" w:line="240" w:lineRule="auto"/>
      </w:pPr>
      <w:r>
        <w:separator/>
      </w:r>
    </w:p>
  </w:endnote>
  <w:endnote w:type="continuationSeparator" w:id="0">
    <w:p w:rsidR="005A3FE7" w:rsidRDefault="005A3FE7"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5A3FE7" w:rsidRDefault="00560730">
        <w:pPr>
          <w:pStyle w:val="af0"/>
          <w:jc w:val="center"/>
        </w:pPr>
        <w:r>
          <w:fldChar w:fldCharType="begin"/>
        </w:r>
        <w:r>
          <w:instrText xml:space="preserve"> PAGE   \* MERGEFORMAT </w:instrText>
        </w:r>
        <w:r>
          <w:fldChar w:fldCharType="separate"/>
        </w:r>
        <w:r w:rsidR="00141718">
          <w:rPr>
            <w:noProof/>
          </w:rPr>
          <w:t>4</w:t>
        </w:r>
        <w:r>
          <w:rPr>
            <w:noProof/>
          </w:rPr>
          <w:fldChar w:fldCharType="end"/>
        </w:r>
      </w:p>
    </w:sdtContent>
  </w:sdt>
  <w:p w:rsidR="005A3FE7" w:rsidRDefault="005A3FE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FE7" w:rsidRDefault="005A3FE7" w:rsidP="001476AB">
      <w:pPr>
        <w:spacing w:after="0" w:line="240" w:lineRule="auto"/>
      </w:pPr>
      <w:r>
        <w:separator/>
      </w:r>
    </w:p>
  </w:footnote>
  <w:footnote w:type="continuationSeparator" w:id="0">
    <w:p w:rsidR="005A3FE7" w:rsidRDefault="005A3FE7"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F7B706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0"/>
  </w:num>
  <w:num w:numId="5">
    <w:abstractNumId w:val="9"/>
  </w:num>
  <w:num w:numId="6">
    <w:abstractNumId w:val="10"/>
  </w:num>
  <w:num w:numId="7">
    <w:abstractNumId w:val="12"/>
  </w:num>
  <w:num w:numId="8">
    <w:abstractNumId w:val="13"/>
  </w:num>
  <w:num w:numId="9">
    <w:abstractNumId w:val="3"/>
  </w:num>
  <w:num w:numId="10">
    <w:abstractNumId w:val="19"/>
  </w:num>
  <w:num w:numId="11">
    <w:abstractNumId w:val="18"/>
  </w:num>
  <w:num w:numId="12">
    <w:abstractNumId w:val="6"/>
  </w:num>
  <w:num w:numId="13">
    <w:abstractNumId w:val="1"/>
  </w:num>
  <w:num w:numId="14">
    <w:abstractNumId w:val="2"/>
  </w:num>
  <w:num w:numId="15">
    <w:abstractNumId w:val="7"/>
  </w:num>
  <w:num w:numId="16">
    <w:abstractNumId w:val="11"/>
  </w:num>
  <w:num w:numId="17">
    <w:abstractNumId w:val="8"/>
  </w:num>
  <w:num w:numId="18">
    <w:abstractNumId w:val="16"/>
  </w:num>
  <w:num w:numId="19">
    <w:abstractNumId w:val="4"/>
  </w:num>
  <w:num w:numId="20">
    <w:abstractNumId w:val="5"/>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54082"/>
    <w:rsid w:val="00066093"/>
    <w:rsid w:val="000A75AC"/>
    <w:rsid w:val="000E6C22"/>
    <w:rsid w:val="00117890"/>
    <w:rsid w:val="00141718"/>
    <w:rsid w:val="001476AB"/>
    <w:rsid w:val="001D3A47"/>
    <w:rsid w:val="00214816"/>
    <w:rsid w:val="00220D9B"/>
    <w:rsid w:val="00280992"/>
    <w:rsid w:val="002A20D4"/>
    <w:rsid w:val="002A6829"/>
    <w:rsid w:val="002B71AF"/>
    <w:rsid w:val="002D0CCB"/>
    <w:rsid w:val="00306798"/>
    <w:rsid w:val="003168B2"/>
    <w:rsid w:val="003674B6"/>
    <w:rsid w:val="00390F11"/>
    <w:rsid w:val="003A51F2"/>
    <w:rsid w:val="003C2FFE"/>
    <w:rsid w:val="003C4793"/>
    <w:rsid w:val="003E0FCF"/>
    <w:rsid w:val="00411008"/>
    <w:rsid w:val="00416A3F"/>
    <w:rsid w:val="00434BA6"/>
    <w:rsid w:val="004474F1"/>
    <w:rsid w:val="00454EEC"/>
    <w:rsid w:val="00455EEC"/>
    <w:rsid w:val="00475629"/>
    <w:rsid w:val="004A3740"/>
    <w:rsid w:val="004A5BE4"/>
    <w:rsid w:val="004B5C84"/>
    <w:rsid w:val="004C76EA"/>
    <w:rsid w:val="004D0456"/>
    <w:rsid w:val="004E2D2B"/>
    <w:rsid w:val="00523379"/>
    <w:rsid w:val="00533343"/>
    <w:rsid w:val="00560730"/>
    <w:rsid w:val="005614B2"/>
    <w:rsid w:val="0056295E"/>
    <w:rsid w:val="005A3FE7"/>
    <w:rsid w:val="005A46FE"/>
    <w:rsid w:val="005A6C1D"/>
    <w:rsid w:val="005B6DBB"/>
    <w:rsid w:val="006525E6"/>
    <w:rsid w:val="00693542"/>
    <w:rsid w:val="006B31CE"/>
    <w:rsid w:val="006F6DB7"/>
    <w:rsid w:val="00702D62"/>
    <w:rsid w:val="007151AF"/>
    <w:rsid w:val="007315C2"/>
    <w:rsid w:val="007328F5"/>
    <w:rsid w:val="007719A7"/>
    <w:rsid w:val="00790F8F"/>
    <w:rsid w:val="007B01F5"/>
    <w:rsid w:val="007C3EFD"/>
    <w:rsid w:val="007E0C28"/>
    <w:rsid w:val="007E64D3"/>
    <w:rsid w:val="00847D89"/>
    <w:rsid w:val="008946D2"/>
    <w:rsid w:val="008C5468"/>
    <w:rsid w:val="008F16EF"/>
    <w:rsid w:val="009320CE"/>
    <w:rsid w:val="009631DF"/>
    <w:rsid w:val="00975933"/>
    <w:rsid w:val="009C5832"/>
    <w:rsid w:val="009D75EE"/>
    <w:rsid w:val="009F603B"/>
    <w:rsid w:val="00A9669C"/>
    <w:rsid w:val="00AB3AE9"/>
    <w:rsid w:val="00AB79C7"/>
    <w:rsid w:val="00B25EA4"/>
    <w:rsid w:val="00B26518"/>
    <w:rsid w:val="00B37EFA"/>
    <w:rsid w:val="00B43756"/>
    <w:rsid w:val="00B63748"/>
    <w:rsid w:val="00BB6BF4"/>
    <w:rsid w:val="00BB73A8"/>
    <w:rsid w:val="00BB7F5B"/>
    <w:rsid w:val="00BC0562"/>
    <w:rsid w:val="00BD7374"/>
    <w:rsid w:val="00BE029F"/>
    <w:rsid w:val="00BF0018"/>
    <w:rsid w:val="00BF6188"/>
    <w:rsid w:val="00BF747E"/>
    <w:rsid w:val="00C20C38"/>
    <w:rsid w:val="00C2710B"/>
    <w:rsid w:val="00CE7989"/>
    <w:rsid w:val="00D063EF"/>
    <w:rsid w:val="00D4156D"/>
    <w:rsid w:val="00D67D72"/>
    <w:rsid w:val="00D706DB"/>
    <w:rsid w:val="00D8348E"/>
    <w:rsid w:val="00DC518D"/>
    <w:rsid w:val="00DC5A4B"/>
    <w:rsid w:val="00E02D56"/>
    <w:rsid w:val="00E0646D"/>
    <w:rsid w:val="00E30DB2"/>
    <w:rsid w:val="00E43A96"/>
    <w:rsid w:val="00E47E68"/>
    <w:rsid w:val="00E966F3"/>
    <w:rsid w:val="00E978D8"/>
    <w:rsid w:val="00EB21F4"/>
    <w:rsid w:val="00F35811"/>
    <w:rsid w:val="00F724FB"/>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C84"/>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styleId="af2">
    <w:name w:val="Unresolved Mention"/>
    <w:basedOn w:val="a0"/>
    <w:uiPriority w:val="99"/>
    <w:semiHidden/>
    <w:unhideWhenUsed/>
    <w:rsid w:val="0056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8431</Words>
  <Characters>48062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6</cp:revision>
  <cp:lastPrinted>2021-03-18T06:44:00Z</cp:lastPrinted>
  <dcterms:created xsi:type="dcterms:W3CDTF">2021-04-02T10:50:00Z</dcterms:created>
  <dcterms:modified xsi:type="dcterms:W3CDTF">2022-11-14T02:20:00Z</dcterms:modified>
</cp:coreProperties>
</file>